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pPr>
        <w:spacing w:before="0" w:after="0" w:line="240" w:lineRule="auto"/>
        <w:rPr>
          <w:color w:val="000000"/>
          <w:sz w:val="22"/>
        </w:rPr>
      </w:pPr>
    </w:p>
    <w:p w:rsidR="00FA00FC" w:rsidRPr="00541D78" w:rsidRDefault="00FA00FC" w:rsidP="00FA00FC">
      <w:pPr>
        <w:pStyle w:val="Heading1"/>
        <w:pageBreakBefore w:val="0"/>
        <w:spacing w:before="0"/>
        <w:rPr>
          <w:color w:val="0081AB"/>
          <w:lang w:val="en-CA"/>
        </w:rPr>
      </w:pPr>
      <w:r w:rsidRPr="00541D78">
        <w:rPr>
          <w:color w:val="0081AB"/>
          <w:lang w:val="en-CA"/>
        </w:rPr>
        <w:t>School Staff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FA00FC" w:rsidRDefault="00FA00FC" w:rsidP="00FA00FC">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FA00FC" w:rsidRPr="00861A1E" w:rsidRDefault="00FA00FC" w:rsidP="00FA00FC">
      <w:pPr>
        <w:rPr>
          <w:lang w:val="en-CA"/>
        </w:rPr>
      </w:pPr>
      <w:r>
        <w:rPr>
          <w:lang w:val="en-CA"/>
        </w:rPr>
        <w:t xml:space="preserve">Please note, that when the word “colleague” is used, we mean the term broadly and include counsellors, educational assistants, administrative staff, and librarians. </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FA00FC" w:rsidTr="00541D78">
        <w:trPr>
          <w:cantSplit/>
        </w:trPr>
        <w:tc>
          <w:tcPr>
            <w:tcW w:w="4068" w:type="dxa"/>
            <w:shd w:val="clear" w:color="auto" w:fill="005072"/>
            <w:vAlign w:val="center"/>
          </w:tcPr>
          <w:p w:rsidR="00FA00FC" w:rsidRPr="00541D78" w:rsidRDefault="00FA00FC" w:rsidP="00786CE9">
            <w:pPr>
              <w:rPr>
                <w:b/>
                <w:lang w:val="en-CA"/>
              </w:rPr>
            </w:pPr>
            <w:r w:rsidRPr="00541D78">
              <w:rPr>
                <w:b/>
                <w:lang w:val="en-CA"/>
              </w:rPr>
              <w:t>My colleagues and I…</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Not sure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Disagree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disagree</w:t>
            </w:r>
          </w:p>
        </w:tc>
      </w:tr>
      <w:tr w:rsidR="00FA00FC" w:rsidTr="00FA00FC">
        <w:trPr>
          <w:cantSplit/>
        </w:trPr>
        <w:tc>
          <w:tcPr>
            <w:tcW w:w="4068" w:type="dxa"/>
          </w:tcPr>
          <w:p w:rsidR="00FA00FC" w:rsidRPr="002B6EF6" w:rsidRDefault="00FA00FC" w:rsidP="00B11999">
            <w:pPr>
              <w:pStyle w:val="ListParagraph"/>
              <w:numPr>
                <w:ilvl w:val="0"/>
                <w:numId w:val="82"/>
              </w:numPr>
              <w:ind w:left="288"/>
              <w:rPr>
                <w:sz w:val="22"/>
                <w:lang w:val="en-CA"/>
              </w:rPr>
            </w:pPr>
            <w:r w:rsidRPr="002B6EF6">
              <w:rPr>
                <w:sz w:val="22"/>
                <w:lang w:val="en-CA"/>
              </w:rPr>
              <w:t>Ensure that school and classroom schedules are flexible and responsive to students’ learning needs and preferences.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ongoing opportunities to discuss and explore their interests, concerns and passions.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Design learning experiences to tap into the strengths and interests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 to learn from one another.</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Consider the learning and emotional needs of individuals when organizing groupings of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Include activating and/or building background knowledge as an integral part of every learning experience.</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lastRenderedPageBreak/>
              <w:t>Provide multiple ways for students to access new information and concepts.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explicit strategy instruction so that students develop a repertoire of learning strategies.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w:t>
            </w:r>
            <w:r>
              <w:rPr>
                <w:sz w:val="22"/>
                <w:lang w:val="en-CA"/>
              </w:rPr>
              <w:t xml:space="preserve"> to interact with a variety of peer</w:t>
            </w:r>
            <w:r w:rsidRPr="008B4C1E">
              <w:rPr>
                <w:sz w:val="22"/>
                <w:lang w:val="en-CA"/>
              </w:rPr>
              <w:t>s and benefit from multiple perspectives.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a diverse range of learning resources at varying reading levels, and in varied formats.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opportunities to learn collaboratively through cooperative learning and peer tutoring.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Use educational technologies in meaningful ways to engage and support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ongoing descriptive feedback to inform their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students with multiple ways to demonstrate their learning and growth.</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Ensure that classroom assessment contributes to the engagement and success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Pr>
                <w:sz w:val="22"/>
                <w:lang w:val="en-CA"/>
              </w:rPr>
              <w:t>Ensure</w:t>
            </w:r>
            <w:r w:rsidRPr="008B4C1E">
              <w:rPr>
                <w:sz w:val="22"/>
                <w:lang w:val="en-CA"/>
              </w:rPr>
              <w:t xml:space="preserve"> that educational assistants support the learning and participation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2"/>
              </w:numPr>
              <w:ind w:left="288"/>
              <w:rPr>
                <w:sz w:val="22"/>
                <w:lang w:val="en-CA"/>
              </w:rPr>
            </w:pPr>
            <w:r w:rsidRPr="008B4C1E">
              <w:rPr>
                <w:sz w:val="22"/>
                <w:lang w:val="en-CA"/>
              </w:rPr>
              <w:t>Provide all students with opportunities (and support, if required) to participate in co- and extra-curricular activities.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EF" w:rsidRDefault="007C17EF" w:rsidP="00841108">
      <w:r>
        <w:separator/>
      </w:r>
    </w:p>
    <w:p w:rsidR="007C17EF" w:rsidRDefault="007C17EF"/>
    <w:p w:rsidR="007C17EF" w:rsidRDefault="007C17EF" w:rsidP="0036658E"/>
    <w:p w:rsidR="007C17EF" w:rsidRDefault="007C17EF"/>
  </w:endnote>
  <w:endnote w:type="continuationSeparator" w:id="0">
    <w:p w:rsidR="007C17EF" w:rsidRDefault="007C17EF" w:rsidP="00841108">
      <w:r>
        <w:continuationSeparator/>
      </w:r>
    </w:p>
    <w:p w:rsidR="007C17EF" w:rsidRDefault="007C17EF"/>
    <w:p w:rsidR="007C17EF" w:rsidRDefault="007C17EF" w:rsidP="0036658E"/>
    <w:p w:rsidR="007C17EF" w:rsidRDefault="007C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50" w:rsidRDefault="006F6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6F6250"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6F625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EF" w:rsidRDefault="007C17EF" w:rsidP="00841108">
      <w:r>
        <w:separator/>
      </w:r>
    </w:p>
  </w:footnote>
  <w:footnote w:type="continuationSeparator" w:id="0">
    <w:p w:rsidR="007C17EF" w:rsidRDefault="007C17EF" w:rsidP="00841108">
      <w:r>
        <w:continuationSeparator/>
      </w:r>
    </w:p>
    <w:p w:rsidR="007C17EF" w:rsidRDefault="007C17EF"/>
    <w:p w:rsidR="007C17EF" w:rsidRDefault="007C17EF" w:rsidP="0036658E"/>
    <w:p w:rsidR="007C17EF" w:rsidRDefault="007C1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50" w:rsidRDefault="006F6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EB6E1B"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6F6250">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50" w:rsidRDefault="006F6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250"/>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7EF"/>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02C7-7832-46A0-82E3-C62614BF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2894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2013-02-28T21:18:00Z</dcterms:created>
  <dcterms:modified xsi:type="dcterms:W3CDTF">2013-03-28T18:05:00Z</dcterms:modified>
</cp:coreProperties>
</file>